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8820"/>
      </w:tblGrid>
      <w:tr w:rsidR="00316CE3" w:rsidRPr="00A343C9" w:rsidTr="00381BFC">
        <w:tc>
          <w:tcPr>
            <w:tcW w:w="10908" w:type="dxa"/>
            <w:gridSpan w:val="2"/>
          </w:tcPr>
          <w:p w:rsidR="00316CE3" w:rsidRPr="00A343C9" w:rsidRDefault="00316CE3" w:rsidP="00381BFC">
            <w:pPr>
              <w:spacing w:after="0" w:line="240" w:lineRule="auto"/>
            </w:pPr>
            <w:r w:rsidRPr="00A343C9">
              <w:t xml:space="preserve">Era:                                                             </w:t>
            </w:r>
            <w:r>
              <w:t xml:space="preserve">                                       Date</w:t>
            </w:r>
            <w:r w:rsidRPr="00A343C9">
              <w:t xml:space="preserve">:                                                       </w:t>
            </w:r>
            <w:r>
              <w:t>Name</w:t>
            </w:r>
            <w:r w:rsidRPr="00A343C9">
              <w:t>:</w:t>
            </w:r>
          </w:p>
        </w:tc>
      </w:tr>
      <w:tr w:rsidR="00316CE3" w:rsidRPr="00A343C9" w:rsidTr="00381BFC">
        <w:tc>
          <w:tcPr>
            <w:tcW w:w="2088" w:type="dxa"/>
          </w:tcPr>
          <w:p w:rsidR="00316CE3" w:rsidRPr="00A343C9" w:rsidRDefault="00316CE3" w:rsidP="00381BFC">
            <w:pPr>
              <w:spacing w:after="0" w:line="240" w:lineRule="auto"/>
            </w:pPr>
            <w:r w:rsidRPr="00A343C9">
              <w:t>Questions</w:t>
            </w:r>
            <w:r>
              <w:t xml:space="preserve"> </w:t>
            </w:r>
            <w:r w:rsidRPr="00AA5637">
              <w:rPr>
                <w:sz w:val="16"/>
                <w:szCs w:val="16"/>
              </w:rPr>
              <w:t xml:space="preserve">(Form questions about the main ideas of each section of notes.  Helpful hint: Questions could be based on interpreting, showing examples, cause and effect, summarizing the main idea, inferring </w:t>
            </w:r>
            <w:proofErr w:type="gramStart"/>
            <w:r w:rsidRPr="00AA5637">
              <w:rPr>
                <w:sz w:val="16"/>
                <w:szCs w:val="16"/>
              </w:rPr>
              <w:t>a what</w:t>
            </w:r>
            <w:proofErr w:type="gramEnd"/>
            <w:r w:rsidRPr="00AA5637">
              <w:rPr>
                <w:sz w:val="16"/>
                <w:szCs w:val="16"/>
              </w:rPr>
              <w:t xml:space="preserve"> if, etc.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820" w:type="dxa"/>
          </w:tcPr>
          <w:p w:rsidR="00316CE3" w:rsidRDefault="00316CE3" w:rsidP="00381BFC">
            <w:pPr>
              <w:spacing w:after="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111760</wp:posOffset>
                      </wp:positionV>
                      <wp:extent cx="5290820" cy="542925"/>
                      <wp:effectExtent l="57150" t="57150" r="252730" b="2381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082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  <a:scene3d>
                                <a:camera prst="legacyObliqueBottom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FFFFFF"/>
                                </a:extrusionClr>
                              </a:sp3d>
                            </wps:spPr>
                            <wps:txbx>
                              <w:txbxContent>
                                <w:p w:rsidR="00316CE3" w:rsidRPr="00C01F4D" w:rsidRDefault="00316CE3" w:rsidP="00316CE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I can </w:t>
                                  </w:r>
                                  <w:r w:rsidR="00876C70" w:rsidRPr="00876C70">
                                    <w:rPr>
                                      <w:b/>
                                    </w:rPr>
                                    <w:t>describe the progressive efforts made by Presidents in the early 20th century.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.85pt;margin-top:8.8pt;width:416.6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">
                      <v:shadow on="t" offset="3pt"/>
                      <o:extrusion v:ext="view" color="white" on="t" viewpoint=",34.72222mm" viewpointorigin=",.5" skewangle="135"/>
                      <v:textbox>
                        <w:txbxContent>
                          <w:p w:rsidR="00316CE3" w:rsidRPr="00C01F4D" w:rsidRDefault="00316CE3" w:rsidP="00316C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 can </w:t>
                            </w:r>
                            <w:r w:rsidR="00876C70" w:rsidRPr="00876C70">
                              <w:rPr>
                                <w:b/>
                              </w:rPr>
                              <w:t>describe the progressive efforts made by Presidents in the early 20th century.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6CE3" w:rsidRDefault="00316CE3" w:rsidP="00381BFC">
            <w:pPr>
              <w:spacing w:after="0" w:line="360" w:lineRule="auto"/>
            </w:pPr>
          </w:p>
          <w:p w:rsidR="00316CE3" w:rsidRDefault="00316CE3" w:rsidP="00381BFC">
            <w:pPr>
              <w:spacing w:after="0" w:line="360" w:lineRule="auto"/>
            </w:pPr>
          </w:p>
          <w:p w:rsidR="00316CE3" w:rsidRDefault="00316CE3" w:rsidP="00381BFC">
            <w:pPr>
              <w:spacing w:after="0" w:line="360" w:lineRule="auto"/>
            </w:pPr>
          </w:p>
          <w:p w:rsidR="00316CE3" w:rsidRDefault="00876C70" w:rsidP="00381BFC">
            <w:pPr>
              <w:spacing w:after="0" w:line="360" w:lineRule="auto"/>
            </w:pPr>
            <w:r>
              <w:t>Assassination of President William McKinley</w:t>
            </w:r>
          </w:p>
          <w:p w:rsidR="00876C70" w:rsidRDefault="00876C70" w:rsidP="00381BFC">
            <w:pPr>
              <w:spacing w:after="0" w:line="360" w:lineRule="auto"/>
            </w:pPr>
          </w:p>
          <w:p w:rsidR="00876C70" w:rsidRDefault="00876C70" w:rsidP="00381BFC">
            <w:pPr>
              <w:spacing w:after="0" w:line="360" w:lineRule="auto"/>
            </w:pPr>
          </w:p>
          <w:p w:rsidR="00876C70" w:rsidRDefault="00876C70" w:rsidP="00381BFC">
            <w:pPr>
              <w:spacing w:after="0" w:line="360" w:lineRule="auto"/>
            </w:pPr>
          </w:p>
          <w:p w:rsidR="00876C70" w:rsidRPr="00876C70" w:rsidRDefault="00876C70" w:rsidP="00381BFC">
            <w:pPr>
              <w:spacing w:after="0" w:line="360" w:lineRule="auto"/>
              <w:rPr>
                <w:b/>
                <w:u w:val="single"/>
              </w:rPr>
            </w:pPr>
            <w:r w:rsidRPr="00876C70">
              <w:rPr>
                <w:b/>
                <w:u w:val="single"/>
              </w:rPr>
              <w:t>Enter Teddy Roosevelt – “the accidental President”</w:t>
            </w:r>
          </w:p>
          <w:p w:rsidR="00876C70" w:rsidRDefault="00876C70" w:rsidP="00381BFC">
            <w:pPr>
              <w:spacing w:after="0" w:line="360" w:lineRule="auto"/>
            </w:pPr>
          </w:p>
          <w:p w:rsidR="00876C70" w:rsidRDefault="00876C70" w:rsidP="00381BFC">
            <w:pPr>
              <w:spacing w:after="0" w:line="360" w:lineRule="auto"/>
            </w:pPr>
          </w:p>
          <w:p w:rsidR="00876C70" w:rsidRDefault="00876C70" w:rsidP="00381BFC">
            <w:pPr>
              <w:spacing w:after="0" w:line="360" w:lineRule="auto"/>
            </w:pPr>
          </w:p>
          <w:p w:rsidR="00876C70" w:rsidRDefault="00876C70" w:rsidP="00381BFC">
            <w:pPr>
              <w:spacing w:after="0" w:line="360" w:lineRule="auto"/>
            </w:pPr>
            <w:r>
              <w:t>Square Deal</w:t>
            </w:r>
          </w:p>
          <w:p w:rsidR="00876C70" w:rsidRDefault="00876C70" w:rsidP="00381BFC">
            <w:pPr>
              <w:spacing w:after="0" w:line="360" w:lineRule="auto"/>
            </w:pPr>
          </w:p>
          <w:p w:rsidR="00876C70" w:rsidRDefault="00876C70" w:rsidP="00381BFC">
            <w:pPr>
              <w:spacing w:after="0"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8920050" wp14:editId="0422CBAB">
                  <wp:simplePos x="0" y="0"/>
                  <wp:positionH relativeFrom="column">
                    <wp:posOffset>2843530</wp:posOffset>
                  </wp:positionH>
                  <wp:positionV relativeFrom="paragraph">
                    <wp:posOffset>211455</wp:posOffset>
                  </wp:positionV>
                  <wp:extent cx="2423160" cy="12096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6C70" w:rsidRDefault="00876C70" w:rsidP="00381BFC">
            <w:pPr>
              <w:spacing w:after="0" w:line="360" w:lineRule="auto"/>
            </w:pPr>
            <w:r>
              <w:t>1902 Anthracite Coal Miners’ Strike</w:t>
            </w:r>
          </w:p>
          <w:p w:rsidR="00316CE3" w:rsidRDefault="00316CE3" w:rsidP="00381BFC">
            <w:pPr>
              <w:spacing w:after="0" w:line="360" w:lineRule="auto"/>
            </w:pPr>
          </w:p>
          <w:p w:rsidR="00316CE3" w:rsidRDefault="00316CE3" w:rsidP="00381BFC">
            <w:pPr>
              <w:spacing w:after="0" w:line="360" w:lineRule="auto"/>
            </w:pPr>
          </w:p>
          <w:p w:rsidR="00316CE3" w:rsidRDefault="00316CE3" w:rsidP="00381BFC">
            <w:pPr>
              <w:spacing w:after="0" w:line="360" w:lineRule="auto"/>
            </w:pPr>
          </w:p>
          <w:p w:rsidR="00876C70" w:rsidRDefault="00876C70" w:rsidP="00381BFC">
            <w:pPr>
              <w:spacing w:after="0" w:line="360" w:lineRule="auto"/>
            </w:pPr>
          </w:p>
          <w:p w:rsidR="00876C70" w:rsidRDefault="00876C70" w:rsidP="00381BFC">
            <w:pPr>
              <w:spacing w:after="0" w:line="360" w:lineRule="auto"/>
            </w:pPr>
          </w:p>
          <w:p w:rsidR="00876C70" w:rsidRDefault="00876C70" w:rsidP="00381BFC">
            <w:pPr>
              <w:spacing w:after="0" w:line="360" w:lineRule="auto"/>
            </w:pPr>
            <w:r>
              <w:t>Trust – Busting</w:t>
            </w:r>
          </w:p>
          <w:p w:rsidR="00876C70" w:rsidRDefault="00876C70" w:rsidP="00381BFC">
            <w:pPr>
              <w:spacing w:after="0" w:line="360" w:lineRule="auto"/>
            </w:pPr>
            <w:r>
              <w:t xml:space="preserve">       Good vs. Bad</w:t>
            </w:r>
          </w:p>
          <w:p w:rsidR="00876C70" w:rsidRDefault="00876C70" w:rsidP="00381BFC">
            <w:pPr>
              <w:spacing w:after="0" w:line="360" w:lineRule="auto"/>
            </w:pPr>
            <w:r>
              <w:t xml:space="preserve">       </w:t>
            </w:r>
          </w:p>
          <w:p w:rsidR="00876C70" w:rsidRDefault="00876C70" w:rsidP="00381BFC">
            <w:pPr>
              <w:spacing w:after="0" w:line="360" w:lineRule="auto"/>
            </w:pPr>
            <w:r>
              <w:t xml:space="preserve">       Northern Securities Company</w:t>
            </w:r>
          </w:p>
          <w:p w:rsidR="00876C70" w:rsidRDefault="00876C70" w:rsidP="00381BFC">
            <w:pPr>
              <w:spacing w:after="0" w:line="360" w:lineRule="auto"/>
            </w:pPr>
            <w:r>
              <w:t xml:space="preserve">      </w:t>
            </w:r>
          </w:p>
          <w:p w:rsidR="00876C70" w:rsidRDefault="00876C70" w:rsidP="00381BFC">
            <w:pPr>
              <w:spacing w:after="0" w:line="360" w:lineRule="auto"/>
            </w:pPr>
            <w:r>
              <w:t xml:space="preserve">      Hepburn Railroad Act</w:t>
            </w:r>
          </w:p>
          <w:p w:rsidR="00876C70" w:rsidRDefault="00876C70" w:rsidP="00381BFC">
            <w:pPr>
              <w:spacing w:after="0" w:line="360" w:lineRule="auto"/>
            </w:pPr>
          </w:p>
          <w:p w:rsidR="00876C70" w:rsidRDefault="00876C70" w:rsidP="00381BFC">
            <w:pPr>
              <w:spacing w:after="0" w:line="360" w:lineRule="auto"/>
            </w:pPr>
            <w:r>
              <w:t>Consumer Protections</w:t>
            </w:r>
          </w:p>
          <w:p w:rsidR="00876C70" w:rsidRDefault="00876C70" w:rsidP="00381BFC">
            <w:pPr>
              <w:spacing w:after="0" w:line="360" w:lineRule="auto"/>
            </w:pPr>
            <w:r>
              <w:t xml:space="preserve">       Pure Food and Drug Act</w:t>
            </w:r>
          </w:p>
          <w:p w:rsidR="00876C70" w:rsidRDefault="00876C70" w:rsidP="00381BFC">
            <w:pPr>
              <w:spacing w:after="0" w:line="360" w:lineRule="auto"/>
            </w:pPr>
          </w:p>
          <w:p w:rsidR="00876C70" w:rsidRDefault="00876C70" w:rsidP="00381BFC">
            <w:pPr>
              <w:spacing w:after="0" w:line="360" w:lineRule="auto"/>
            </w:pPr>
            <w:r>
              <w:t xml:space="preserve">       Meat Inspection Act</w:t>
            </w:r>
          </w:p>
          <w:p w:rsidR="00876C70" w:rsidRDefault="00876C70" w:rsidP="00381BFC">
            <w:pPr>
              <w:spacing w:after="0" w:line="360" w:lineRule="auto"/>
            </w:pPr>
          </w:p>
          <w:p w:rsidR="00876C70" w:rsidRDefault="00876C70" w:rsidP="00381BFC">
            <w:pPr>
              <w:spacing w:after="0"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B5E80F1" wp14:editId="138558E6">
                  <wp:simplePos x="0" y="0"/>
                  <wp:positionH relativeFrom="column">
                    <wp:posOffset>4445635</wp:posOffset>
                  </wp:positionH>
                  <wp:positionV relativeFrom="paragraph">
                    <wp:posOffset>-942340</wp:posOffset>
                  </wp:positionV>
                  <wp:extent cx="883920" cy="1306830"/>
                  <wp:effectExtent l="0" t="0" r="0" b="76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306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6CE3" w:rsidRDefault="00316CE3" w:rsidP="00381BFC">
            <w:pPr>
              <w:spacing w:after="0" w:line="360" w:lineRule="auto"/>
            </w:pPr>
          </w:p>
          <w:p w:rsidR="00876C70" w:rsidRDefault="00876C70" w:rsidP="00381BFC">
            <w:pPr>
              <w:spacing w:after="0" w:line="360" w:lineRule="auto"/>
            </w:pPr>
            <w:r>
              <w:lastRenderedPageBreak/>
              <w:t>Conservation Efforts</w:t>
            </w:r>
          </w:p>
          <w:p w:rsidR="00876C70" w:rsidRDefault="00876C70" w:rsidP="00381BFC">
            <w:pPr>
              <w:spacing w:after="0" w:line="360" w:lineRule="auto"/>
            </w:pPr>
          </w:p>
          <w:p w:rsidR="00876C70" w:rsidRDefault="00876C70" w:rsidP="00381BFC">
            <w:pPr>
              <w:spacing w:after="0" w:line="360" w:lineRule="auto"/>
            </w:pPr>
          </w:p>
          <w:p w:rsidR="00876C70" w:rsidRDefault="00876C70" w:rsidP="00381BFC">
            <w:pPr>
              <w:spacing w:after="0" w:line="360" w:lineRule="auto"/>
            </w:pPr>
          </w:p>
          <w:p w:rsidR="00876C70" w:rsidRPr="00876C70" w:rsidRDefault="00876C70" w:rsidP="00381BFC">
            <w:pPr>
              <w:spacing w:after="0" w:line="360" w:lineRule="auto"/>
              <w:rPr>
                <w:b/>
                <w:u w:val="single"/>
              </w:rPr>
            </w:pPr>
            <w:r w:rsidRPr="00876C70">
              <w:rPr>
                <w:b/>
                <w:u w:val="single"/>
              </w:rPr>
              <w:t>William Howard Taft</w:t>
            </w:r>
          </w:p>
          <w:p w:rsidR="00876C70" w:rsidRDefault="00876C70" w:rsidP="00381BFC">
            <w:pPr>
              <w:spacing w:after="0" w:line="360" w:lineRule="auto"/>
            </w:pPr>
          </w:p>
          <w:p w:rsidR="00876C70" w:rsidRDefault="00876C70" w:rsidP="00381BFC">
            <w:pPr>
              <w:spacing w:after="0" w:line="360" w:lineRule="auto"/>
            </w:pPr>
            <w:r>
              <w:t>Progressive Efforts:</w:t>
            </w:r>
          </w:p>
          <w:p w:rsidR="00876C70" w:rsidRDefault="00876C70" w:rsidP="00381BFC">
            <w:pPr>
              <w:spacing w:after="0" w:line="360" w:lineRule="auto"/>
            </w:pPr>
          </w:p>
          <w:p w:rsidR="00876C70" w:rsidRDefault="00876C70" w:rsidP="00381BFC">
            <w:pPr>
              <w:spacing w:after="0" w:line="360" w:lineRule="auto"/>
            </w:pPr>
          </w:p>
          <w:p w:rsidR="00876C70" w:rsidRDefault="00876C70" w:rsidP="00381BFC">
            <w:pPr>
              <w:spacing w:after="0" w:line="360" w:lineRule="auto"/>
            </w:pPr>
          </w:p>
          <w:p w:rsidR="00876C70" w:rsidRDefault="00876C70" w:rsidP="00381BFC">
            <w:pPr>
              <w:spacing w:after="0" w:line="360" w:lineRule="auto"/>
            </w:pPr>
            <w:r>
              <w:t>Set-Backs to Progressivism</w:t>
            </w:r>
          </w:p>
          <w:p w:rsidR="00876C70" w:rsidRDefault="00876C70" w:rsidP="00381BFC">
            <w:pPr>
              <w:spacing w:after="0" w:line="360" w:lineRule="auto"/>
            </w:pPr>
          </w:p>
          <w:p w:rsidR="00876C70" w:rsidRDefault="00876C70" w:rsidP="00381BFC">
            <w:pPr>
              <w:spacing w:after="0" w:line="360" w:lineRule="auto"/>
            </w:pPr>
          </w:p>
          <w:p w:rsidR="00876C70" w:rsidRDefault="00876C70" w:rsidP="00381BFC">
            <w:pPr>
              <w:spacing w:after="0" w:line="360" w:lineRule="auto"/>
            </w:pPr>
            <w:r>
              <w:t>Angry TR</w:t>
            </w:r>
          </w:p>
          <w:p w:rsidR="00876C70" w:rsidRDefault="00876C70" w:rsidP="00381BFC">
            <w:pPr>
              <w:spacing w:after="0" w:line="360" w:lineRule="auto"/>
            </w:pPr>
          </w:p>
          <w:p w:rsidR="00876C70" w:rsidRPr="00876C70" w:rsidRDefault="00876C70" w:rsidP="00381BFC">
            <w:pPr>
              <w:spacing w:after="0" w:line="360" w:lineRule="auto"/>
              <w:rPr>
                <w:b/>
                <w:u w:val="single"/>
              </w:rPr>
            </w:pPr>
            <w:r w:rsidRPr="00876C70">
              <w:rPr>
                <w:b/>
                <w:u w:val="single"/>
              </w:rPr>
              <w:t>Election of 1912</w:t>
            </w:r>
          </w:p>
          <w:p w:rsidR="00876C70" w:rsidRDefault="00876C70" w:rsidP="00381BFC">
            <w:pPr>
              <w:spacing w:after="0" w:line="360" w:lineRule="auto"/>
            </w:pPr>
            <w:r>
              <w:t>4 Candidates / 4 Parties</w:t>
            </w:r>
          </w:p>
          <w:p w:rsidR="00876C70" w:rsidRDefault="00876C70" w:rsidP="00876C70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>
              <w:t xml:space="preserve"> </w:t>
            </w:r>
          </w:p>
          <w:p w:rsidR="00876C70" w:rsidRDefault="00876C70" w:rsidP="00876C70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>
              <w:t xml:space="preserve"> </w:t>
            </w:r>
          </w:p>
          <w:p w:rsidR="00876C70" w:rsidRDefault="00876C70" w:rsidP="00876C70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>
              <w:t xml:space="preserve"> </w:t>
            </w:r>
          </w:p>
          <w:p w:rsidR="00876C70" w:rsidRDefault="00876C70" w:rsidP="00876C70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>
              <w:t xml:space="preserve"> </w:t>
            </w:r>
          </w:p>
          <w:p w:rsidR="00876C70" w:rsidRDefault="00876C70" w:rsidP="00876C70">
            <w:pPr>
              <w:spacing w:after="0" w:line="360" w:lineRule="auto"/>
            </w:pPr>
            <w:r>
              <w:t>Wilson’s New Freedom</w:t>
            </w:r>
          </w:p>
          <w:p w:rsidR="00876C70" w:rsidRDefault="00876C70" w:rsidP="00876C70">
            <w:pPr>
              <w:spacing w:after="0"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F5ED9AB" wp14:editId="54D16D88">
                  <wp:simplePos x="0" y="0"/>
                  <wp:positionH relativeFrom="column">
                    <wp:posOffset>3071495</wp:posOffset>
                  </wp:positionH>
                  <wp:positionV relativeFrom="paragraph">
                    <wp:posOffset>-2040255</wp:posOffset>
                  </wp:positionV>
                  <wp:extent cx="2318385" cy="2364740"/>
                  <wp:effectExtent l="0" t="0" r="571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385" cy="2364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6C70" w:rsidRDefault="00876C70" w:rsidP="00876C70">
            <w:pPr>
              <w:spacing w:after="0" w:line="360" w:lineRule="auto"/>
            </w:pPr>
            <w:r>
              <w:t xml:space="preserve">       Federal Reserve Act</w:t>
            </w:r>
          </w:p>
          <w:p w:rsidR="00876C70" w:rsidRDefault="00876C70" w:rsidP="00876C70">
            <w:pPr>
              <w:spacing w:after="0" w:line="360" w:lineRule="auto"/>
            </w:pPr>
          </w:p>
          <w:p w:rsidR="00876C70" w:rsidRDefault="00876C70" w:rsidP="00876C70">
            <w:pPr>
              <w:spacing w:after="0" w:line="360" w:lineRule="auto"/>
            </w:pPr>
            <w:r>
              <w:t xml:space="preserve">      Federal Trade Commission Act</w:t>
            </w:r>
            <w:bookmarkStart w:id="0" w:name="_GoBack"/>
            <w:bookmarkEnd w:id="0"/>
          </w:p>
          <w:p w:rsidR="00876C70" w:rsidRDefault="00876C70" w:rsidP="00876C70">
            <w:pPr>
              <w:spacing w:after="0" w:line="360" w:lineRule="auto"/>
            </w:pPr>
          </w:p>
          <w:p w:rsidR="00876C70" w:rsidRDefault="00876C70" w:rsidP="00381BFC">
            <w:pPr>
              <w:spacing w:after="0" w:line="360" w:lineRule="auto"/>
            </w:pPr>
            <w:r>
              <w:t xml:space="preserve">      Clayton-Antitrust Act</w:t>
            </w:r>
          </w:p>
          <w:p w:rsidR="00876C70" w:rsidRDefault="00876C70" w:rsidP="00381BFC">
            <w:pPr>
              <w:spacing w:after="0" w:line="360" w:lineRule="auto"/>
            </w:pPr>
          </w:p>
          <w:p w:rsidR="00876C70" w:rsidRPr="00A343C9" w:rsidRDefault="00876C70" w:rsidP="00381BFC">
            <w:pPr>
              <w:spacing w:after="0" w:line="360" w:lineRule="auto"/>
            </w:pPr>
          </w:p>
        </w:tc>
      </w:tr>
      <w:tr w:rsidR="00316CE3" w:rsidRPr="00A343C9" w:rsidTr="00876C70">
        <w:trPr>
          <w:trHeight w:val="1457"/>
        </w:trPr>
        <w:tc>
          <w:tcPr>
            <w:tcW w:w="10908" w:type="dxa"/>
            <w:gridSpan w:val="2"/>
          </w:tcPr>
          <w:p w:rsidR="00316CE3" w:rsidRPr="00A343C9" w:rsidRDefault="00316CE3" w:rsidP="00381BFC">
            <w:pPr>
              <w:spacing w:after="0" w:line="240" w:lineRule="auto"/>
            </w:pPr>
            <w:r w:rsidRPr="00A343C9">
              <w:lastRenderedPageBreak/>
              <w:t>Summary</w:t>
            </w:r>
            <w:r>
              <w:t xml:space="preserve"> </w:t>
            </w:r>
            <w:r w:rsidRPr="00252375">
              <w:rPr>
                <w:sz w:val="16"/>
                <w:szCs w:val="16"/>
              </w:rPr>
              <w:t>(Summarize the main idea/s of the notes on this page into 1-2 statements.  Helpful Hint: fit the main idea into a core theme.)</w:t>
            </w:r>
          </w:p>
          <w:p w:rsidR="00316CE3" w:rsidRDefault="00316CE3" w:rsidP="00381BFC">
            <w:pPr>
              <w:spacing w:after="0" w:line="240" w:lineRule="auto"/>
            </w:pPr>
          </w:p>
          <w:p w:rsidR="00316CE3" w:rsidRPr="00A343C9" w:rsidRDefault="00316CE3" w:rsidP="00381BFC">
            <w:pPr>
              <w:spacing w:after="0" w:line="240" w:lineRule="auto"/>
            </w:pPr>
          </w:p>
          <w:p w:rsidR="00316CE3" w:rsidRDefault="00316CE3" w:rsidP="00381BFC">
            <w:pPr>
              <w:spacing w:after="0" w:line="240" w:lineRule="auto"/>
            </w:pPr>
          </w:p>
          <w:p w:rsidR="00316CE3" w:rsidRPr="00A343C9" w:rsidRDefault="00316CE3" w:rsidP="00381BFC">
            <w:pPr>
              <w:spacing w:after="0" w:line="240" w:lineRule="auto"/>
            </w:pPr>
          </w:p>
          <w:p w:rsidR="00316CE3" w:rsidRPr="00A343C9" w:rsidRDefault="00316CE3" w:rsidP="00381BFC">
            <w:pPr>
              <w:spacing w:after="0" w:line="240" w:lineRule="auto"/>
            </w:pPr>
          </w:p>
        </w:tc>
      </w:tr>
    </w:tbl>
    <w:p w:rsidR="00034CE7" w:rsidRDefault="00034CE7"/>
    <w:sectPr w:rsidR="00034CE7" w:rsidSect="00316C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22E7"/>
    <w:multiLevelType w:val="hybridMultilevel"/>
    <w:tmpl w:val="49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70"/>
    <w:rsid w:val="00034CE7"/>
    <w:rsid w:val="00316CE3"/>
    <w:rsid w:val="0087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E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E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ropbox\Fern%20Creek\US%20History\Class%20Information\Cornell%20N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Cornell Note Template</Template>
  <TotalTime>9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Abell</dc:creator>
  <cp:lastModifiedBy>Joshua Abell</cp:lastModifiedBy>
  <cp:revision>1</cp:revision>
  <dcterms:created xsi:type="dcterms:W3CDTF">2014-01-20T14:05:00Z</dcterms:created>
  <dcterms:modified xsi:type="dcterms:W3CDTF">2014-01-20T14:14:00Z</dcterms:modified>
</cp:coreProperties>
</file>