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C2" w:rsidRPr="006879C2" w:rsidRDefault="006879C2" w:rsidP="006879C2">
      <w:pPr>
        <w:jc w:val="center"/>
        <w:rPr>
          <w:b/>
          <w:bCs/>
        </w:rPr>
      </w:pPr>
      <w:bookmarkStart w:id="0" w:name="_GoBack"/>
      <w:bookmarkEnd w:id="0"/>
      <w:r w:rsidRPr="006879C2">
        <w:rPr>
          <w:b/>
          <w:bCs/>
        </w:rPr>
        <w:t>Populism and the Election of 1896</w:t>
      </w:r>
    </w:p>
    <w:p w:rsidR="006879C2" w:rsidRPr="006879C2" w:rsidRDefault="006879C2" w:rsidP="006879C2">
      <w:pPr>
        <w:jc w:val="center"/>
        <w:rPr>
          <w:b/>
          <w:bCs/>
        </w:rPr>
      </w:pPr>
      <w:r w:rsidRPr="006879C2">
        <w:rPr>
          <w:b/>
          <w:bCs/>
        </w:rPr>
        <w:t>William Jennings Bryan, 1896 (Modified)</w:t>
      </w:r>
    </w:p>
    <w:p w:rsidR="00F563BA" w:rsidRPr="006879C2" w:rsidRDefault="00F563BA" w:rsidP="00F563BA">
      <w:pPr>
        <w:rPr>
          <w:i/>
          <w:iCs/>
        </w:rPr>
      </w:pPr>
      <w:r w:rsidRPr="006879C2">
        <w:rPr>
          <w:i/>
          <w:iCs/>
        </w:rPr>
        <w:t xml:space="preserve">Source: The speech </w:t>
      </w:r>
      <w:r>
        <w:rPr>
          <w:i/>
          <w:iCs/>
        </w:rPr>
        <w:t>below</w:t>
      </w:r>
      <w:r w:rsidRPr="006879C2">
        <w:rPr>
          <w:i/>
          <w:iCs/>
        </w:rPr>
        <w:t xml:space="preserve"> was delivered by William Jennings Bryan at the</w:t>
      </w:r>
      <w:r>
        <w:rPr>
          <w:i/>
          <w:iCs/>
        </w:rPr>
        <w:t xml:space="preserve"> </w:t>
      </w:r>
      <w:r w:rsidRPr="006879C2">
        <w:rPr>
          <w:i/>
          <w:iCs/>
        </w:rPr>
        <w:t xml:space="preserve">Democratic National </w:t>
      </w:r>
      <w:r>
        <w:rPr>
          <w:i/>
          <w:iCs/>
        </w:rPr>
        <w:t>C</w:t>
      </w:r>
      <w:r w:rsidRPr="006879C2">
        <w:rPr>
          <w:i/>
          <w:iCs/>
        </w:rPr>
        <w:t>onvention in July 1896. It is considered one of the most</w:t>
      </w:r>
      <w:r>
        <w:rPr>
          <w:i/>
          <w:iCs/>
        </w:rPr>
        <w:t xml:space="preserve"> </w:t>
      </w:r>
      <w:r w:rsidRPr="006879C2">
        <w:rPr>
          <w:i/>
          <w:iCs/>
        </w:rPr>
        <w:t>famous speeches in American history. The passage is an excerpt.</w:t>
      </w:r>
    </w:p>
    <w:p w:rsidR="006879C2" w:rsidRDefault="006879C2" w:rsidP="006879C2">
      <w:r w:rsidRPr="006879C2">
        <w:t>The merchant at the corner store is as much a businessman as the</w:t>
      </w:r>
      <w:r>
        <w:t xml:space="preserve"> </w:t>
      </w:r>
      <w:r w:rsidRPr="006879C2">
        <w:t>merchant of New York. The farmer who goes forth in the morning and toils</w:t>
      </w:r>
      <w:r>
        <w:t xml:space="preserve"> </w:t>
      </w:r>
      <w:r w:rsidRPr="006879C2">
        <w:t>all day...is as much a businessman as the man who [works on Wall Street].</w:t>
      </w:r>
      <w:r>
        <w:t xml:space="preserve"> </w:t>
      </w:r>
    </w:p>
    <w:p w:rsidR="006879C2" w:rsidRPr="006879C2" w:rsidRDefault="006879C2" w:rsidP="006879C2">
      <w:r w:rsidRPr="006879C2">
        <w:t>We come to speak for this broader class of businessmen....It is for these</w:t>
      </w:r>
      <w:r>
        <w:t xml:space="preserve"> </w:t>
      </w:r>
      <w:r w:rsidRPr="006879C2">
        <w:t>that we speak. We are fighting in the defense of our homes and our</w:t>
      </w:r>
      <w:r>
        <w:t xml:space="preserve"> </w:t>
      </w:r>
      <w:r w:rsidRPr="006879C2">
        <w:t>families. We have petitioned, and our petitions have been scorned. We</w:t>
      </w:r>
      <w:r>
        <w:t xml:space="preserve"> </w:t>
      </w:r>
      <w:r w:rsidRPr="006879C2">
        <w:t>have entreated, and our entreaties have been disregarded. We have</w:t>
      </w:r>
      <w:r>
        <w:t xml:space="preserve"> </w:t>
      </w:r>
      <w:r w:rsidRPr="006879C2">
        <w:t>begged, and they have mocked us.</w:t>
      </w:r>
      <w:r>
        <w:t xml:space="preserve"> </w:t>
      </w:r>
      <w:r w:rsidRPr="006879C2">
        <w:t>We beg no longer; we entreat no more; we petition no more. We defy</w:t>
      </w:r>
      <w:r w:rsidR="00F563BA">
        <w:t xml:space="preserve"> </w:t>
      </w:r>
      <w:r w:rsidRPr="006879C2">
        <w:t>them!</w:t>
      </w:r>
    </w:p>
    <w:p w:rsidR="006879C2" w:rsidRPr="006879C2" w:rsidRDefault="006879C2" w:rsidP="006879C2">
      <w:r w:rsidRPr="006879C2">
        <w:t>You come to us and tell us that the great cities are in favor of the gold</w:t>
      </w:r>
      <w:r>
        <w:t xml:space="preserve"> </w:t>
      </w:r>
      <w:r w:rsidRPr="006879C2">
        <w:t>standard. I tell you that the great cities rest upon these broad and fertile</w:t>
      </w:r>
      <w:r>
        <w:t xml:space="preserve"> </w:t>
      </w:r>
      <w:r w:rsidRPr="006879C2">
        <w:t>prairies. Burn down your cities and leave our farms, and your cities will</w:t>
      </w:r>
      <w:r>
        <w:t xml:space="preserve"> </w:t>
      </w:r>
      <w:r w:rsidRPr="006879C2">
        <w:t>spring up again as if by magic. But destroy our farms and the grass will</w:t>
      </w:r>
      <w:r>
        <w:t xml:space="preserve"> </w:t>
      </w:r>
      <w:r w:rsidRPr="006879C2">
        <w:t>grow in the streets of every city in this country.</w:t>
      </w:r>
    </w:p>
    <w:p w:rsidR="006879C2" w:rsidRPr="006879C2" w:rsidRDefault="00F563BA" w:rsidP="00F563BA">
      <w:r>
        <w:t>If they dare to come out in the open field and defend the gold standard as a good</w:t>
      </w:r>
      <w:r>
        <w:t xml:space="preserve"> </w:t>
      </w:r>
      <w:r>
        <w:t>thing, we shall fight them to the uttermost, having behind us the producing masses</w:t>
      </w:r>
      <w:r>
        <w:t xml:space="preserve"> </w:t>
      </w:r>
      <w:r>
        <w:t xml:space="preserve">of the nation and the world. </w:t>
      </w:r>
      <w:r w:rsidR="006879C2" w:rsidRPr="006879C2">
        <w:t>Having behind us the commercial interests and the laboring interests and</w:t>
      </w:r>
      <w:r w:rsidR="006879C2">
        <w:t xml:space="preserve"> </w:t>
      </w:r>
      <w:r w:rsidR="006879C2" w:rsidRPr="006879C2">
        <w:t>all the toiling masses, we shall answer their demands for a gold standard</w:t>
      </w:r>
      <w:r w:rsidR="006879C2">
        <w:t xml:space="preserve"> </w:t>
      </w:r>
      <w:r w:rsidR="006879C2" w:rsidRPr="006879C2">
        <w:t>by saying to them: you shall not press down upon the brow of labor this</w:t>
      </w:r>
      <w:r w:rsidR="006879C2">
        <w:t xml:space="preserve"> </w:t>
      </w:r>
      <w:r w:rsidR="006879C2" w:rsidRPr="006879C2">
        <w:t>crown of thorns. You shall not crucify mankind upon a cross of gold.</w:t>
      </w:r>
    </w:p>
    <w:p w:rsidR="006879C2" w:rsidRDefault="006879C2" w:rsidP="006879C2">
      <w:pPr>
        <w:rPr>
          <w:b/>
          <w:bCs/>
        </w:rPr>
      </w:pPr>
    </w:p>
    <w:p w:rsidR="006879C2" w:rsidRDefault="006879C2" w:rsidP="006879C2">
      <w:pPr>
        <w:rPr>
          <w:b/>
          <w:bCs/>
        </w:rPr>
      </w:pPr>
    </w:p>
    <w:p w:rsidR="006879C2" w:rsidRDefault="006879C2" w:rsidP="006879C2">
      <w:pPr>
        <w:rPr>
          <w:b/>
          <w:bCs/>
        </w:rPr>
      </w:pPr>
    </w:p>
    <w:p w:rsidR="006879C2" w:rsidRDefault="006879C2" w:rsidP="006879C2">
      <w:pPr>
        <w:rPr>
          <w:b/>
          <w:bCs/>
        </w:rPr>
      </w:pPr>
    </w:p>
    <w:p w:rsidR="006879C2" w:rsidRDefault="006879C2" w:rsidP="006879C2">
      <w:pPr>
        <w:rPr>
          <w:b/>
          <w:bCs/>
        </w:rPr>
      </w:pPr>
    </w:p>
    <w:p w:rsidR="006879C2" w:rsidRDefault="006879C2" w:rsidP="006879C2">
      <w:pPr>
        <w:rPr>
          <w:b/>
          <w:bCs/>
        </w:rPr>
      </w:pPr>
    </w:p>
    <w:p w:rsidR="006879C2" w:rsidRDefault="006879C2" w:rsidP="006879C2">
      <w:pPr>
        <w:rPr>
          <w:b/>
          <w:bCs/>
        </w:rPr>
      </w:pPr>
    </w:p>
    <w:p w:rsidR="006879C2" w:rsidRDefault="006879C2" w:rsidP="006879C2">
      <w:pPr>
        <w:rPr>
          <w:b/>
          <w:bCs/>
        </w:rPr>
      </w:pPr>
    </w:p>
    <w:p w:rsidR="00F563BA" w:rsidRDefault="00F563BA" w:rsidP="006879C2">
      <w:pPr>
        <w:rPr>
          <w:b/>
          <w:bCs/>
        </w:rPr>
      </w:pPr>
    </w:p>
    <w:p w:rsidR="006879C2" w:rsidRDefault="006879C2" w:rsidP="006879C2">
      <w:pPr>
        <w:rPr>
          <w:b/>
          <w:bCs/>
        </w:rPr>
      </w:pPr>
    </w:p>
    <w:p w:rsidR="006879C2" w:rsidRPr="006879C2" w:rsidRDefault="006879C2" w:rsidP="00F563BA">
      <w:pPr>
        <w:jc w:val="center"/>
        <w:rPr>
          <w:b/>
          <w:bCs/>
        </w:rPr>
      </w:pPr>
      <w:r w:rsidRPr="006879C2">
        <w:rPr>
          <w:b/>
          <w:bCs/>
        </w:rPr>
        <w:lastRenderedPageBreak/>
        <w:t>Populism and the Election of 1896</w:t>
      </w:r>
    </w:p>
    <w:p w:rsidR="006879C2" w:rsidRDefault="006879C2" w:rsidP="006879C2">
      <w:r w:rsidRPr="006879C2">
        <w:t xml:space="preserve">1. </w:t>
      </w:r>
      <w:r w:rsidRPr="006879C2">
        <w:rPr>
          <w:b/>
          <w:bCs/>
        </w:rPr>
        <w:t xml:space="preserve">Sourcing: </w:t>
      </w:r>
      <w:r w:rsidRPr="006879C2">
        <w:t>Where is Bryan speaking? What is his purpose?</w:t>
      </w:r>
    </w:p>
    <w:p w:rsidR="006879C2" w:rsidRPr="006879C2" w:rsidRDefault="006879C2" w:rsidP="006879C2"/>
    <w:p w:rsidR="006879C2" w:rsidRDefault="006879C2" w:rsidP="006879C2"/>
    <w:p w:rsidR="006879C2" w:rsidRPr="006879C2" w:rsidRDefault="006879C2" w:rsidP="006879C2">
      <w:r w:rsidRPr="006879C2">
        <w:t xml:space="preserve">2. </w:t>
      </w:r>
      <w:r w:rsidRPr="006879C2">
        <w:rPr>
          <w:b/>
          <w:bCs/>
        </w:rPr>
        <w:t xml:space="preserve">Context: </w:t>
      </w:r>
      <w:r w:rsidRPr="006879C2">
        <w:t>Based on the speech, how do you think farmers and workers were</w:t>
      </w:r>
      <w:r>
        <w:t xml:space="preserve"> </w:t>
      </w:r>
      <w:r w:rsidRPr="006879C2">
        <w:t>feeling about business and industry? Find a quote to support your answer.</w:t>
      </w:r>
    </w:p>
    <w:p w:rsidR="006879C2" w:rsidRDefault="006879C2" w:rsidP="006879C2"/>
    <w:p w:rsidR="006879C2" w:rsidRDefault="006879C2" w:rsidP="006879C2"/>
    <w:p w:rsidR="006879C2" w:rsidRPr="006879C2" w:rsidRDefault="006879C2" w:rsidP="006879C2">
      <w:r w:rsidRPr="006879C2">
        <w:t xml:space="preserve">3. </w:t>
      </w:r>
      <w:r w:rsidRPr="006879C2">
        <w:rPr>
          <w:b/>
          <w:bCs/>
        </w:rPr>
        <w:t xml:space="preserve">Close reading: </w:t>
      </w:r>
      <w:r w:rsidRPr="006879C2">
        <w:t>What is the main point of his speech?</w:t>
      </w:r>
    </w:p>
    <w:p w:rsidR="006879C2" w:rsidRDefault="006879C2" w:rsidP="006879C2"/>
    <w:p w:rsidR="00F563BA" w:rsidRDefault="00F563BA" w:rsidP="006879C2"/>
    <w:p w:rsidR="00F563BA" w:rsidRDefault="00F563BA" w:rsidP="00F563BA">
      <w:pPr>
        <w:ind w:firstLine="720"/>
      </w:pPr>
      <w:r>
        <w:t xml:space="preserve">3a. </w:t>
      </w:r>
      <w:proofErr w:type="gramStart"/>
      <w:r>
        <w:t>What</w:t>
      </w:r>
      <w:proofErr w:type="gramEnd"/>
      <w:r w:rsidRPr="00F563BA">
        <w:t xml:space="preserve"> does Bryan say about the status of working people?</w:t>
      </w:r>
    </w:p>
    <w:p w:rsidR="00F563BA" w:rsidRDefault="00F563BA" w:rsidP="006879C2"/>
    <w:p w:rsidR="00F563BA" w:rsidRDefault="00F563BA" w:rsidP="006879C2"/>
    <w:p w:rsidR="00F563BA" w:rsidRDefault="00F563BA" w:rsidP="006879C2"/>
    <w:p w:rsidR="00F563BA" w:rsidRDefault="00F563BA" w:rsidP="00F563BA">
      <w:pPr>
        <w:ind w:firstLine="720"/>
      </w:pPr>
      <w:r>
        <w:t xml:space="preserve">3b. </w:t>
      </w:r>
      <w:proofErr w:type="gramStart"/>
      <w:r>
        <w:t>W</w:t>
      </w:r>
      <w:r w:rsidRPr="00F563BA">
        <w:t>hat</w:t>
      </w:r>
      <w:proofErr w:type="gramEnd"/>
      <w:r w:rsidRPr="00F563BA">
        <w:t xml:space="preserve"> does Bryan say about the importance of farming?</w:t>
      </w:r>
    </w:p>
    <w:p w:rsidR="00F563BA" w:rsidRDefault="00F563BA" w:rsidP="00F563BA">
      <w:pPr>
        <w:ind w:firstLine="720"/>
      </w:pPr>
    </w:p>
    <w:p w:rsidR="00F563BA" w:rsidRDefault="00F563BA" w:rsidP="00F563BA">
      <w:pPr>
        <w:ind w:firstLine="720"/>
      </w:pPr>
    </w:p>
    <w:p w:rsidR="00F563BA" w:rsidRDefault="00F563BA" w:rsidP="00F563BA">
      <w:pPr>
        <w:ind w:firstLine="720"/>
      </w:pPr>
    </w:p>
    <w:p w:rsidR="00F563BA" w:rsidRDefault="00F563BA" w:rsidP="00F563BA">
      <w:pPr>
        <w:ind w:left="720"/>
      </w:pPr>
      <w:r>
        <w:t xml:space="preserve">3c. </w:t>
      </w:r>
      <w:proofErr w:type="gramStart"/>
      <w:r>
        <w:t>Explain</w:t>
      </w:r>
      <w:proofErr w:type="gramEnd"/>
      <w:r>
        <w:t xml:space="preserve"> the point Bryan is making by using the thorns and cross metaphors to describe the</w:t>
      </w:r>
      <w:r>
        <w:t xml:space="preserve"> </w:t>
      </w:r>
      <w:r>
        <w:t>gold standard.</w:t>
      </w:r>
    </w:p>
    <w:p w:rsidR="006879C2" w:rsidRDefault="006879C2" w:rsidP="006879C2"/>
    <w:p w:rsidR="00F563BA" w:rsidRDefault="00F563BA" w:rsidP="006879C2"/>
    <w:p w:rsidR="00F563BA" w:rsidRDefault="00F563BA" w:rsidP="006879C2"/>
    <w:p w:rsidR="006879C2" w:rsidRPr="006879C2" w:rsidRDefault="006879C2" w:rsidP="006879C2">
      <w:r w:rsidRPr="006879C2">
        <w:t xml:space="preserve">4. </w:t>
      </w:r>
      <w:r w:rsidRPr="006879C2">
        <w:rPr>
          <w:b/>
          <w:bCs/>
        </w:rPr>
        <w:t xml:space="preserve">Close reading: </w:t>
      </w:r>
      <w:r w:rsidRPr="006879C2">
        <w:t>What makes the speech so powerful? Pick the line that you</w:t>
      </w:r>
      <w:r>
        <w:t xml:space="preserve"> </w:t>
      </w:r>
      <w:r w:rsidRPr="006879C2">
        <w:t>think is most powerful and explain your choice.</w:t>
      </w:r>
    </w:p>
    <w:p w:rsidR="006879C2" w:rsidRDefault="006879C2" w:rsidP="006879C2"/>
    <w:sectPr w:rsidR="00687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C2"/>
    <w:rsid w:val="006879C2"/>
    <w:rsid w:val="0080522A"/>
    <w:rsid w:val="00D23C39"/>
    <w:rsid w:val="00F5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6CC9C6-BF89-4947-A09D-33BE1F36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Abell</dc:creator>
  <cp:lastModifiedBy>Abell, Joshua L</cp:lastModifiedBy>
  <cp:revision>2</cp:revision>
  <cp:lastPrinted>2014-11-20T12:13:00Z</cp:lastPrinted>
  <dcterms:created xsi:type="dcterms:W3CDTF">2014-11-20T12:23:00Z</dcterms:created>
  <dcterms:modified xsi:type="dcterms:W3CDTF">2014-11-20T12:23:00Z</dcterms:modified>
</cp:coreProperties>
</file>