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C" w:rsidRDefault="006C75CC" w:rsidP="006C75CC">
      <w:r>
        <w:t>Station #1</w:t>
      </w:r>
      <w:r>
        <w:t xml:space="preserve"> – Role of Women</w:t>
      </w:r>
    </w:p>
    <w:p w:rsidR="006C75CC" w:rsidRDefault="006C75CC" w:rsidP="006C75CC">
      <w:pPr>
        <w:pStyle w:val="ListParagraph"/>
        <w:numPr>
          <w:ilvl w:val="0"/>
          <w:numId w:val="4"/>
        </w:numPr>
        <w:ind w:left="540" w:hanging="360"/>
      </w:pPr>
      <w:r>
        <w:t>What are women being asked to do by the government?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4"/>
        </w:numPr>
        <w:ind w:left="540" w:hanging="360"/>
      </w:pPr>
      <w:r>
        <w:t xml:space="preserve">What overall goals will be achieved by these actions? 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4"/>
        </w:numPr>
        <w:ind w:left="540" w:hanging="360"/>
      </w:pPr>
      <w:r>
        <w:t>How are women portrayed in the posters (roles, images, emotions, feelings, etc.)?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4"/>
        </w:numPr>
        <w:ind w:left="540" w:hanging="360"/>
      </w:pPr>
      <w:r>
        <w:t>Because the jobs taken on by women during the war focused on war production, what may result for women when the war has ended?  Explain.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  <w:r>
        <w:t>Station #3 – Role of Common Citizen</w:t>
      </w:r>
    </w:p>
    <w:p w:rsidR="006C75CC" w:rsidRDefault="006C75CC" w:rsidP="006C75CC">
      <w:pPr>
        <w:pStyle w:val="ListParagraph"/>
        <w:numPr>
          <w:ilvl w:val="0"/>
          <w:numId w:val="1"/>
        </w:numPr>
        <w:ind w:left="540" w:hanging="360"/>
      </w:pPr>
      <w:r>
        <w:t>What are general citizens being asked to do by the government?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1"/>
        </w:numPr>
        <w:ind w:left="540" w:hanging="360"/>
      </w:pPr>
      <w:r>
        <w:t>What overall goals will be achieved by these actions?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1"/>
        </w:numPr>
        <w:ind w:left="540" w:hanging="360"/>
      </w:pPr>
      <w:r>
        <w:t>Define specific images used within the posters and explain their meanings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  <w:r>
        <w:t>Station #2 – Role of Japanese</w:t>
      </w: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t>What are Americans being asked to do by the government?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t xml:space="preserve">What overall goal will be achieved by these actions? 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t xml:space="preserve">How </w:t>
      </w:r>
      <w:proofErr w:type="gramStart"/>
      <w:r>
        <w:t>does the poster use stereotypes to send its message</w:t>
      </w:r>
      <w:proofErr w:type="gramEnd"/>
      <w:r>
        <w:t xml:space="preserve"> and what effect could that have on the Japanese-Americans in the US?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lastRenderedPageBreak/>
        <w:t>In the Dr. Seuss cartoon, what does the caption “Waiting for the signal from home” mean in the context of the war?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t>Explain the meaning of the sign stating “The Honorable 5th Column</w:t>
      </w:r>
      <w:r>
        <w:t>” the</w:t>
      </w:r>
      <w:r>
        <w:t xml:space="preserve"> best you can (best guess.)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2"/>
        </w:numPr>
        <w:ind w:left="540" w:hanging="360"/>
      </w:pPr>
      <w:r>
        <w:t>Is it surprising that the cartoon is by Dr. Seuss? Explain.</w:t>
      </w:r>
    </w:p>
    <w:p w:rsidR="006C75CC" w:rsidRDefault="006C75CC" w:rsidP="006C75CC">
      <w:pPr>
        <w:ind w:left="540" w:hanging="360"/>
      </w:pPr>
      <w:bookmarkStart w:id="0" w:name="_GoBack"/>
      <w:bookmarkEnd w:id="0"/>
    </w:p>
    <w:p w:rsidR="006C75CC" w:rsidRDefault="006C75CC" w:rsidP="006C75CC">
      <w:pPr>
        <w:ind w:left="540" w:hanging="360"/>
      </w:pPr>
      <w:r>
        <w:t>Station #4 – Role of Minorities</w:t>
      </w:r>
    </w:p>
    <w:p w:rsidR="006C75CC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>What are Americans being asked to do by the government?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 xml:space="preserve">What overall goal will be achieved by these actions? 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>How does the poster’s message of unity differ from the message society was sending to African-Americans at that time?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>In one image, a worker tightens bolts in a mid-west airplane factory. What role has the African-American in the picture taken on during the war and why is that role important?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6C75CC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 xml:space="preserve">In a second image, a bus is shown with a sign designating White </w:t>
      </w:r>
      <w:proofErr w:type="gramStart"/>
      <w:r>
        <w:t>Only</w:t>
      </w:r>
      <w:proofErr w:type="gramEnd"/>
      <w:r>
        <w:t xml:space="preserve"> seating. What does this image, taken at the same time as the image of the worker, say about the role of African-Americans in society during the war? Explain.</w:t>
      </w:r>
    </w:p>
    <w:p w:rsidR="006C75CC" w:rsidRDefault="006C75CC" w:rsidP="006C75CC">
      <w:pPr>
        <w:ind w:left="540" w:hanging="360"/>
      </w:pPr>
    </w:p>
    <w:p w:rsidR="006C75CC" w:rsidRDefault="006C75CC" w:rsidP="006C75CC">
      <w:pPr>
        <w:ind w:left="540" w:hanging="360"/>
      </w:pPr>
    </w:p>
    <w:p w:rsidR="00FC33C1" w:rsidRDefault="006C75CC" w:rsidP="006C75CC">
      <w:pPr>
        <w:pStyle w:val="ListParagraph"/>
        <w:numPr>
          <w:ilvl w:val="0"/>
          <w:numId w:val="3"/>
        </w:numPr>
        <w:ind w:left="540" w:hanging="360"/>
      </w:pPr>
      <w:r>
        <w:t>As an African-American, what would be your response to the conflicting messages being sent to you in terms of your role in society? Explain your feelings.</w:t>
      </w:r>
    </w:p>
    <w:sectPr w:rsidR="00FC33C1" w:rsidSect="006C75C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4" w:rsidRDefault="00642704" w:rsidP="006C75CC">
      <w:pPr>
        <w:spacing w:after="0" w:line="240" w:lineRule="auto"/>
      </w:pPr>
      <w:r>
        <w:separator/>
      </w:r>
    </w:p>
  </w:endnote>
  <w:endnote w:type="continuationSeparator" w:id="0">
    <w:p w:rsidR="00642704" w:rsidRDefault="00642704" w:rsidP="006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4" w:rsidRDefault="00642704" w:rsidP="006C75CC">
      <w:pPr>
        <w:spacing w:after="0" w:line="240" w:lineRule="auto"/>
      </w:pPr>
      <w:r>
        <w:separator/>
      </w:r>
    </w:p>
  </w:footnote>
  <w:footnote w:type="continuationSeparator" w:id="0">
    <w:p w:rsidR="00642704" w:rsidRDefault="00642704" w:rsidP="006C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CC" w:rsidRDefault="006C75CC" w:rsidP="006C75CC">
    <w:r>
      <w:t>World War II Posters and Propaganda Gallery W</w:t>
    </w:r>
    <w:r>
      <w:t>alk</w:t>
    </w:r>
    <w:r>
      <w:tab/>
    </w:r>
    <w:r>
      <w:tab/>
    </w:r>
    <w:r>
      <w:tab/>
      <w:t>Name</w:t>
    </w:r>
    <w:proofErr w:type="gramStart"/>
    <w:r>
      <w:t>:_</w:t>
    </w:r>
    <w:proofErr w:type="gramEnd"/>
    <w:r>
      <w:t>___________________</w:t>
    </w:r>
  </w:p>
  <w:p w:rsidR="006C75CC" w:rsidRDefault="006C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266"/>
    <w:multiLevelType w:val="hybridMultilevel"/>
    <w:tmpl w:val="16F2B3F2"/>
    <w:lvl w:ilvl="0" w:tplc="1E6A37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506"/>
    <w:multiLevelType w:val="hybridMultilevel"/>
    <w:tmpl w:val="4DDAFA1A"/>
    <w:lvl w:ilvl="0" w:tplc="1E6A37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7D6"/>
    <w:multiLevelType w:val="hybridMultilevel"/>
    <w:tmpl w:val="158AACEA"/>
    <w:lvl w:ilvl="0" w:tplc="1E6A37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1766"/>
    <w:multiLevelType w:val="hybridMultilevel"/>
    <w:tmpl w:val="99DAC4AE"/>
    <w:lvl w:ilvl="0" w:tplc="FAD0C994">
      <w:start w:val="1"/>
      <w:numFmt w:val="decimal"/>
      <w:lvlText w:val="%1.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C"/>
    <w:rsid w:val="00642704"/>
    <w:rsid w:val="006C75CC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CC"/>
  </w:style>
  <w:style w:type="paragraph" w:styleId="Footer">
    <w:name w:val="footer"/>
    <w:basedOn w:val="Normal"/>
    <w:link w:val="FooterChar"/>
    <w:uiPriority w:val="99"/>
    <w:unhideWhenUsed/>
    <w:rsid w:val="006C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CC"/>
  </w:style>
  <w:style w:type="paragraph" w:styleId="BalloonText">
    <w:name w:val="Balloon Text"/>
    <w:basedOn w:val="Normal"/>
    <w:link w:val="BalloonTextChar"/>
    <w:uiPriority w:val="99"/>
    <w:semiHidden/>
    <w:unhideWhenUsed/>
    <w:rsid w:val="006C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CC"/>
  </w:style>
  <w:style w:type="paragraph" w:styleId="Footer">
    <w:name w:val="footer"/>
    <w:basedOn w:val="Normal"/>
    <w:link w:val="FooterChar"/>
    <w:uiPriority w:val="99"/>
    <w:unhideWhenUsed/>
    <w:rsid w:val="006C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CC"/>
  </w:style>
  <w:style w:type="paragraph" w:styleId="BalloonText">
    <w:name w:val="Balloon Text"/>
    <w:basedOn w:val="Normal"/>
    <w:link w:val="BalloonTextChar"/>
    <w:uiPriority w:val="99"/>
    <w:semiHidden/>
    <w:unhideWhenUsed/>
    <w:rsid w:val="006C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Joshua Abell</cp:lastModifiedBy>
  <cp:revision>1</cp:revision>
  <dcterms:created xsi:type="dcterms:W3CDTF">2012-03-30T02:35:00Z</dcterms:created>
  <dcterms:modified xsi:type="dcterms:W3CDTF">2012-03-30T02:38:00Z</dcterms:modified>
</cp:coreProperties>
</file>